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076"/>
        <w:tblW w:w="5000" w:type="pct"/>
        <w:tblLook w:val="04A0"/>
      </w:tblPr>
      <w:tblGrid>
        <w:gridCol w:w="6499"/>
        <w:gridCol w:w="1710"/>
        <w:gridCol w:w="1367"/>
      </w:tblGrid>
      <w:tr w:rsidR="000F7FC1" w:rsidRPr="00EC23BE" w:rsidTr="00DD3655">
        <w:tc>
          <w:tcPr>
            <w:tcW w:w="3393" w:type="pct"/>
            <w:vAlign w:val="center"/>
          </w:tcPr>
          <w:p w:rsidR="000F7FC1" w:rsidRPr="005F7BB8" w:rsidRDefault="000F7FC1" w:rsidP="000F0FA2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5F7BB8">
              <w:rPr>
                <w:rFonts w:ascii="BNazaninBold" w:cs="B Titr" w:hint="cs"/>
                <w:b/>
                <w:bCs/>
                <w:sz w:val="24"/>
                <w:szCs w:val="24"/>
                <w:rtl/>
              </w:rPr>
              <w:t>شرح</w:t>
            </w:r>
            <w:r w:rsidR="000F0FA2" w:rsidRPr="005F7BB8">
              <w:rPr>
                <w:rFonts w:ascii="BNazaninBold" w:cs="B Titr"/>
                <w:b/>
                <w:bCs/>
                <w:sz w:val="24"/>
                <w:szCs w:val="24"/>
              </w:rPr>
              <w:t xml:space="preserve"> </w:t>
            </w:r>
            <w:r w:rsidRPr="005F7BB8">
              <w:rPr>
                <w:rFonts w:ascii="BNazaninBold" w:cs="B Titr" w:hint="cs"/>
                <w:b/>
                <w:bCs/>
                <w:sz w:val="24"/>
                <w:szCs w:val="24"/>
                <w:rtl/>
              </w:rPr>
              <w:t>خدمات</w:t>
            </w:r>
          </w:p>
        </w:tc>
        <w:tc>
          <w:tcPr>
            <w:tcW w:w="893" w:type="pct"/>
            <w:vAlign w:val="center"/>
          </w:tcPr>
          <w:p w:rsidR="000F7FC1" w:rsidRPr="005F7BB8" w:rsidRDefault="000F7FC1" w:rsidP="000F0FA2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F7BB8">
              <w:rPr>
                <w:rFonts w:cs="B Titr" w:hint="cs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714" w:type="pct"/>
            <w:vAlign w:val="center"/>
          </w:tcPr>
          <w:p w:rsidR="000F7FC1" w:rsidRPr="005F7BB8" w:rsidRDefault="000F7FC1" w:rsidP="007A19F3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Titr"/>
                <w:b/>
                <w:bCs/>
                <w:sz w:val="24"/>
                <w:szCs w:val="24"/>
              </w:rPr>
            </w:pPr>
            <w:r w:rsidRPr="005F7BB8">
              <w:rPr>
                <w:rFonts w:ascii="BNazaninBold" w:cs="B Titr" w:hint="cs"/>
                <w:b/>
                <w:bCs/>
                <w:sz w:val="24"/>
                <w:szCs w:val="24"/>
                <w:rtl/>
              </w:rPr>
              <w:t>گام</w:t>
            </w:r>
            <w:r w:rsidR="00DD3655" w:rsidRPr="005F7BB8">
              <w:rPr>
                <w:rFonts w:ascii="BNazaninBold"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F7BB8">
              <w:rPr>
                <w:rFonts w:ascii="BNazaninBold" w:cs="B Titr" w:hint="cs"/>
                <w:b/>
                <w:bCs/>
                <w:sz w:val="24"/>
                <w:szCs w:val="24"/>
                <w:rtl/>
              </w:rPr>
              <w:t>های</w:t>
            </w:r>
          </w:p>
          <w:p w:rsidR="000F7FC1" w:rsidRPr="005F7BB8" w:rsidRDefault="000F7FC1" w:rsidP="007A19F3">
            <w:pPr>
              <w:bidi/>
              <w:jc w:val="center"/>
              <w:rPr>
                <w:rFonts w:cs="B Titr"/>
                <w:sz w:val="24"/>
                <w:szCs w:val="24"/>
              </w:rPr>
            </w:pPr>
            <w:r w:rsidRPr="005F7BB8">
              <w:rPr>
                <w:rFonts w:ascii="BNazaninBold" w:cs="B Titr" w:hint="cs"/>
                <w:b/>
                <w:bCs/>
                <w:sz w:val="24"/>
                <w:szCs w:val="24"/>
                <w:rtl/>
              </w:rPr>
              <w:t>اصلی</w:t>
            </w:r>
          </w:p>
        </w:tc>
      </w:tr>
      <w:tr w:rsidR="002F63BB" w:rsidRPr="00EC23BE" w:rsidTr="00DD3655">
        <w:trPr>
          <w:trHeight w:val="392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ascii="BNazanin" w:cs="B Lotus" w:hint="cs"/>
                <w:sz w:val="24"/>
                <w:szCs w:val="24"/>
                <w:rtl/>
              </w:rPr>
              <w:t>بررسی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طرح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ها،مطالعات،فعالیت های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علمی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وپژوهشی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مدیریت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بحران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درسطح</w:t>
            </w:r>
            <w:r w:rsidR="000F0FA2" w:rsidRPr="005F7BB8">
              <w:rPr>
                <w:rFonts w:ascii="BNazanin" w:cs="B Lotus"/>
                <w:sz w:val="24"/>
                <w:szCs w:val="24"/>
              </w:rPr>
              <w:t xml:space="preserve"> </w:t>
            </w:r>
            <w:r w:rsidRPr="005F7BB8">
              <w:rPr>
                <w:rFonts w:ascii="BNazanin"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 w:val="restart"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</w:rPr>
            </w:pPr>
            <w:r w:rsidRPr="005F7BB8">
              <w:rPr>
                <w:rFonts w:ascii="BNazaninBold" w:cs="B Lotus" w:hint="cs"/>
                <w:b/>
                <w:bCs/>
                <w:sz w:val="24"/>
                <w:szCs w:val="24"/>
                <w:rtl/>
              </w:rPr>
              <w:t>شناسایی،</w:t>
            </w:r>
          </w:p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</w:rPr>
            </w:pPr>
            <w:r w:rsidRPr="005F7BB8">
              <w:rPr>
                <w:rFonts w:ascii="BNazaninBold" w:cs="B Lotus" w:hint="cs"/>
                <w:b/>
                <w:bCs/>
                <w:sz w:val="24"/>
                <w:szCs w:val="24"/>
                <w:rtl/>
              </w:rPr>
              <w:t>بررسی</w:t>
            </w:r>
            <w:r w:rsidR="000F0FA2" w:rsidRPr="005F7BB8">
              <w:rPr>
                <w:rFonts w:ascii="BNazaninBold" w:cs="B Lotus"/>
                <w:b/>
                <w:bCs/>
                <w:sz w:val="24"/>
                <w:szCs w:val="24"/>
              </w:rPr>
              <w:t xml:space="preserve"> </w:t>
            </w:r>
            <w:r w:rsidRPr="005F7BB8">
              <w:rPr>
                <w:rFonts w:ascii="BNazaninBold" w:cs="B Lotus" w:hint="cs"/>
                <w:b/>
                <w:bCs/>
                <w:sz w:val="24"/>
                <w:szCs w:val="24"/>
                <w:rtl/>
              </w:rPr>
              <w:t>وتحلیل</w:t>
            </w:r>
          </w:p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ascii="BNazaninBold" w:cs="B Lotus" w:hint="cs"/>
                <w:b/>
                <w:bCs/>
                <w:sz w:val="24"/>
                <w:szCs w:val="24"/>
                <w:rtl/>
              </w:rPr>
              <w:t>وضعیت</w:t>
            </w:r>
            <w:r w:rsidR="000F0FA2" w:rsidRPr="005F7BB8">
              <w:rPr>
                <w:rFonts w:ascii="BNazaninBold" w:cs="B Lotus"/>
                <w:b/>
                <w:bCs/>
                <w:sz w:val="24"/>
                <w:szCs w:val="24"/>
              </w:rPr>
              <w:t xml:space="preserve"> </w:t>
            </w:r>
            <w:r w:rsidRPr="005F7BB8">
              <w:rPr>
                <w:rFonts w:ascii="BNazaninBold" w:cs="B Lotus" w:hint="cs"/>
                <w:b/>
                <w:bCs/>
                <w:sz w:val="24"/>
                <w:szCs w:val="24"/>
                <w:rtl/>
              </w:rPr>
              <w:t>موجود</w:t>
            </w:r>
          </w:p>
        </w:tc>
        <w:tc>
          <w:tcPr>
            <w:tcW w:w="714" w:type="pct"/>
            <w:vMerge w:val="restart"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اول</w:t>
            </w:r>
          </w:p>
        </w:tc>
      </w:tr>
      <w:tr w:rsidR="002F63BB" w:rsidRPr="00EC23BE" w:rsidTr="00DD3655">
        <w:trPr>
          <w:trHeight w:val="34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مستندات،رویه هاواقدامات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صورت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پذیرفته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درزمینه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آمادگی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وپاسخ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34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دستورالعمل های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آمادگی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وپاسخ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25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تمرین های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ومانورهای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آمادگی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وپاسخ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24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تسهیلات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فضاهای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30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شناخت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ساختارها،سازمانهاونهادهای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دارای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هم پوشان</w:t>
            </w:r>
            <w:r w:rsidR="00EC23BE" w:rsidRPr="005F7BB8">
              <w:rPr>
                <w:rFonts w:cs="B Lotus"/>
                <w:sz w:val="24"/>
                <w:szCs w:val="24"/>
              </w:rPr>
              <w:t xml:space="preserve"> </w:t>
            </w:r>
            <w:r w:rsidR="00EC23BE" w:rsidRPr="005F7BB8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ی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اقدامات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6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وظایف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قانونی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دستاندرکاران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اصلی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مسئول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درسطح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63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اقدامات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مهم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سازمانها،سمن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ها،وسایرنهادهای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محلی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مسئول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آمادگی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وپاسخ</w:t>
            </w:r>
            <w:r w:rsidR="00EC23BE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3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تجارباستانی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درخصوص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عملیاتی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موجوددراستان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03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شناخت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مخاطرات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 )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شناسایی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وتعیین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مخاطرات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مهم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وعمده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براساس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استانی</w:t>
            </w:r>
          </w:p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کاهش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خطرحوادث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وسوانح</w:t>
            </w:r>
            <w:r w:rsidRPr="005F7BB8">
              <w:rPr>
                <w:rFonts w:cs="B Lotus"/>
                <w:sz w:val="24"/>
                <w:szCs w:val="24"/>
              </w:rPr>
              <w:t>(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0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تجارب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ملیوبین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المللی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درحوزه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بندی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مخاطرات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اولویت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2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وجمع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بندی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اطلاعات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موجوددراستان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593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 های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آموزش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ومدیریت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اموررسان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هدر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2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autoSpaceDE w:val="0"/>
              <w:autoSpaceDN w:val="0"/>
              <w:bidi/>
              <w:adjustRightInd w:val="0"/>
              <w:jc w:val="center"/>
              <w:rPr>
                <w:rFonts w:ascii="BNazaninBold" w:cs="B Lotu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435"/>
        </w:trPr>
        <w:tc>
          <w:tcPr>
            <w:tcW w:w="3393" w:type="pct"/>
            <w:vAlign w:val="center"/>
          </w:tcPr>
          <w:p w:rsidR="002F63BB" w:rsidRPr="005F7BB8" w:rsidRDefault="002F63BB" w:rsidP="00DC0A1C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شاخص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اختصاصی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بندی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حواد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ث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وسوانح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اولویت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داراستان</w:t>
            </w:r>
          </w:p>
        </w:tc>
        <w:tc>
          <w:tcPr>
            <w:tcW w:w="893" w:type="pct"/>
            <w:vMerge w:val="restar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تدوین</w:t>
            </w:r>
          </w:p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برنامهآمادگی</w:t>
            </w:r>
          </w:p>
        </w:tc>
        <w:tc>
          <w:tcPr>
            <w:tcW w:w="714" w:type="pct"/>
            <w:vMerge w:val="restart"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دوم</w:t>
            </w:r>
          </w:p>
        </w:tc>
      </w:tr>
      <w:tr w:rsidR="002F63BB" w:rsidRPr="00EC23BE" w:rsidTr="00DD3655">
        <w:trPr>
          <w:trHeight w:val="57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تدوین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دستورالعمل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سانحه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واعلام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وضعیت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36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سطوح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هشدارویژه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مخاطرات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33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بررسی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وتعیین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منابع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هشدار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46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فراینداعلام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هشدارووضعیت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حوادث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وسوانح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43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امکان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سنجی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ایجادنظام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جامع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اطلاعات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65"/>
        </w:trPr>
        <w:tc>
          <w:tcPr>
            <w:tcW w:w="3393" w:type="pct"/>
            <w:vAlign w:val="center"/>
          </w:tcPr>
          <w:p w:rsidR="002F63BB" w:rsidRPr="005F7BB8" w:rsidRDefault="002F63BB" w:rsidP="00DC0A1C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نحوه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ارتباط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ی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بامراکزمرجع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اطلاعات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وپایش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گراستان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9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فرایندارتباط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بامرکزکنترل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ملی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7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lastRenderedPageBreak/>
              <w:t>فرایندارتباط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بامرکزعملیات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ی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شهرستانها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3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فرایندارتباط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بامراکزکنترل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عملیات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سایردستگاههای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عضو</w:t>
            </w:r>
          </w:p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ستادبحران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5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فرایندارتباطاط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لاعاتاضطراری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ملی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تاسطح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وشهرستان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0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فرایندارتباط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منابع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وظرفیتهایاضطراری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محلی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تاسطح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ملی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2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فرایندفعالسازی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وغیرفعالسازی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مرکزعملیات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3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فرایندبازگشت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حالت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عادی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وپایان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2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فعالسازی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وغیرفعالسازی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مرکزکنترل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عملیات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34"/>
        </w:trPr>
        <w:tc>
          <w:tcPr>
            <w:tcW w:w="3393" w:type="pct"/>
            <w:vAlign w:val="center"/>
          </w:tcPr>
          <w:p w:rsidR="002F63BB" w:rsidRPr="005F7BB8" w:rsidRDefault="002F63BB" w:rsidP="00DC0A1C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/>
                <w:sz w:val="24"/>
                <w:szCs w:val="24"/>
              </w:rPr>
              <w:t xml:space="preserve">(MACS)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ارائه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سازوکارهای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هم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افزای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>ی ت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سازمانهابراساس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سیستم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بین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بخشی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19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/>
                <w:sz w:val="24"/>
                <w:szCs w:val="24"/>
              </w:rPr>
              <w:t xml:space="preserve">MA)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ارائه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راهنمای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کمک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متقابل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20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/>
                <w:sz w:val="24"/>
                <w:szCs w:val="24"/>
              </w:rPr>
              <w:t xml:space="preserve">ICP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 3</w:t>
            </w:r>
            <w:r w:rsidRPr="005F7BB8">
              <w:rPr>
                <w:rFonts w:cs="B Lotus"/>
                <w:sz w:val="24"/>
                <w:szCs w:val="24"/>
              </w:rPr>
              <w:t xml:space="preserve"> (VEOC)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ارائه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راهنمای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اتاق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بحران</w:t>
            </w:r>
            <w:r w:rsidR="00DC0A1C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مجازی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34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استخراج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معیارهای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بازگشت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عادی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2F63BB" w:rsidRPr="00EC23BE" w:rsidTr="00DD3655">
        <w:trPr>
          <w:trHeight w:val="165"/>
        </w:trPr>
        <w:tc>
          <w:tcPr>
            <w:tcW w:w="3393" w:type="pct"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/>
                <w:sz w:val="24"/>
                <w:szCs w:val="24"/>
              </w:rPr>
              <w:t xml:space="preserve">(CERT)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امکانسنجی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طراحی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شبکه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عرضی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سوانح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الگوی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پایین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بالادرسطح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893" w:type="pct"/>
            <w:vMerge/>
            <w:vAlign w:val="center"/>
          </w:tcPr>
          <w:p w:rsidR="002F63BB" w:rsidRPr="005F7BB8" w:rsidRDefault="002F63BB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2F63BB" w:rsidRPr="005F7BB8" w:rsidRDefault="002F63BB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0C5592" w:rsidRPr="00EC23BE" w:rsidTr="00DD3655">
        <w:trPr>
          <w:trHeight w:val="36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تدوین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الگوی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ساختارپاسخ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متناسب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باشرح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وظایف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جایگاهها</w:t>
            </w:r>
          </w:p>
        </w:tc>
        <w:tc>
          <w:tcPr>
            <w:tcW w:w="893" w:type="pct"/>
            <w:vMerge w:val="restar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تدوین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</w:p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پاسخ</w:t>
            </w:r>
          </w:p>
        </w:tc>
        <w:tc>
          <w:tcPr>
            <w:tcW w:w="714" w:type="pct"/>
            <w:vMerge w:val="restart"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سوم</w:t>
            </w:r>
          </w:p>
        </w:tc>
      </w:tr>
      <w:tr w:rsidR="000C5592" w:rsidRPr="00EC23BE" w:rsidTr="00DD3655">
        <w:trPr>
          <w:trHeight w:val="25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ارزیابی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وجبران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خسارت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30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تأمین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سرپناه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اسکان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Pr="005F7BB8">
              <w:rPr>
                <w:rFonts w:cs="B Lotus"/>
                <w:sz w:val="24"/>
                <w:szCs w:val="24"/>
                <w:rtl/>
              </w:rPr>
              <w:t>/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سرویسهای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بهداشتی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5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تخلیه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افراد،گروهها،جوامع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وحیوانات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اهلی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درمعرض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خطر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8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 ه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دایت</w:t>
            </w:r>
            <w:r w:rsidR="0089767D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وهماهنگی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اقدامات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مقابله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34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ارتباط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رسانه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98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کارگیری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مقررات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وضعیت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8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کنترل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وتوزیع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تدارکات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98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عملیات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جستوج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وونجات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5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امدادونجات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هوا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3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کمکهای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پزشکی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درشرایط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3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اولویت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بندی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بیماران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ومجروحان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 )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تریاژ</w:t>
            </w:r>
            <w:r w:rsidRPr="005F7BB8">
              <w:rPr>
                <w:rFonts w:cs="B Lotus"/>
                <w:sz w:val="24"/>
                <w:szCs w:val="24"/>
              </w:rPr>
              <w:t>(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6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انتقال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مصدومان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مراکزدرمانی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8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تهیه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وتوزیع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غذا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8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دریافت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وتوزیع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کمک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مالی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بشردوستانه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5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lastRenderedPageBreak/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جمع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آوری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موادزائد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پسماند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5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پاكسازی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محیط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ازآلاینده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زیست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محیطی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13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اجسادقربانیان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وحیوانات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6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تهیه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وتوزیع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آبرسانی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5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435658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برق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رسانی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درشرایط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43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سوخت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رسانی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درشرایط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13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ارتباطات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مخابراتی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ثابت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وسیار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درشرایط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46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حمل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ونقل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درشرایط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46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عملیات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آواربرداری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راهیابی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آوار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9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اطفای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حریق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جادهای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46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داوطلبان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داخلی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وخارجی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21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دریاف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وتوزیع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کمکهای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مالی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بشردوستانه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3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حفظ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روحیه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عمومی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آسیب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دیدگان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وتأمین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سلامت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روانی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21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سلامت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روان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کارکنان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بحران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امدادگران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870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حمایت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ازخانواده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کارکنان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عملیاتی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46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مقابله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باموادخطرناك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19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/>
                <w:sz w:val="24"/>
                <w:szCs w:val="24"/>
              </w:rPr>
              <w:t xml:space="preserve">Complex Emergency)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شرایط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اضطراریپیچیده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225"/>
        </w:trPr>
        <w:tc>
          <w:tcPr>
            <w:tcW w:w="3393" w:type="pct"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/>
                <w:sz w:val="24"/>
                <w:szCs w:val="24"/>
              </w:rPr>
              <w:t xml:space="preserve">(MCM)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حوادث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پرمصدوم</w:t>
            </w:r>
            <w:r w:rsidRPr="005F7BB8">
              <w:rPr>
                <w:rFonts w:cs="B Lotus"/>
                <w:sz w:val="24"/>
                <w:szCs w:val="24"/>
                <w:rtl/>
              </w:rPr>
              <w:t xml:space="preserve">/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پرتلفات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0C5592" w:rsidRPr="00EC23BE" w:rsidTr="00DD3655">
        <w:trPr>
          <w:trHeight w:val="728"/>
        </w:trPr>
        <w:tc>
          <w:tcPr>
            <w:tcW w:w="3393" w:type="pct"/>
            <w:tcBorders>
              <w:bottom w:val="single" w:sz="4" w:space="0" w:color="auto"/>
            </w:tcBorders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تعیین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کارکردهای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ازدحام</w:t>
            </w:r>
          </w:p>
        </w:tc>
        <w:tc>
          <w:tcPr>
            <w:tcW w:w="893" w:type="pct"/>
            <w:vMerge/>
            <w:vAlign w:val="center"/>
          </w:tcPr>
          <w:p w:rsidR="000C5592" w:rsidRPr="005F7BB8" w:rsidRDefault="000C5592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0C5592" w:rsidRPr="005F7BB8" w:rsidRDefault="000C5592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E55D9D" w:rsidRPr="00EC23BE" w:rsidTr="00DD3655">
        <w:trPr>
          <w:trHeight w:val="70"/>
        </w:trPr>
        <w:tc>
          <w:tcPr>
            <w:tcW w:w="3393" w:type="pct"/>
            <w:tcBorders>
              <w:bottom w:val="nil"/>
            </w:tcBorders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893" w:type="pct"/>
            <w:vMerge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E55D9D" w:rsidRPr="00EC23BE" w:rsidTr="00DD3655">
        <w:trPr>
          <w:trHeight w:val="92"/>
        </w:trPr>
        <w:tc>
          <w:tcPr>
            <w:tcW w:w="3393" w:type="pct"/>
            <w:tcBorders>
              <w:top w:val="nil"/>
            </w:tcBorders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استخراج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سناریوهای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محتمل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براساس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مخاطرات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اولویت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داروارزیابی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خطربرنامه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کاهش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خطر</w:t>
            </w:r>
          </w:p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حوادث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وسوانح</w:t>
            </w:r>
          </w:p>
        </w:tc>
        <w:tc>
          <w:tcPr>
            <w:tcW w:w="893" w:type="pct"/>
            <w:vMerge w:val="restar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تدوین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</w:p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تمرین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ومانور</w:t>
            </w:r>
          </w:p>
        </w:tc>
        <w:tc>
          <w:tcPr>
            <w:tcW w:w="714" w:type="pct"/>
            <w:vMerge w:val="restart"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چهارم</w:t>
            </w:r>
          </w:p>
        </w:tc>
      </w:tr>
      <w:tr w:rsidR="00E55D9D" w:rsidRPr="00EC23BE" w:rsidTr="00DD3655">
        <w:trPr>
          <w:trHeight w:val="450"/>
        </w:trPr>
        <w:tc>
          <w:tcPr>
            <w:tcW w:w="3393" w:type="pct"/>
            <w:tcBorders>
              <w:top w:val="single" w:sz="4" w:space="0" w:color="auto"/>
            </w:tcBorders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طراحی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وتدوین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تمرین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استانی</w:t>
            </w:r>
          </w:p>
        </w:tc>
        <w:tc>
          <w:tcPr>
            <w:tcW w:w="893" w:type="pct"/>
            <w:vMerge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E55D9D" w:rsidRPr="00EC23BE" w:rsidTr="00DD3655">
        <w:trPr>
          <w:trHeight w:val="375"/>
        </w:trPr>
        <w:tc>
          <w:tcPr>
            <w:tcW w:w="3393" w:type="pct"/>
            <w:tcBorders>
              <w:top w:val="single" w:sz="4" w:space="0" w:color="auto"/>
            </w:tcBorders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تدوین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نظام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ارزیابی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وارزشیابی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تمرین</w:t>
            </w:r>
          </w:p>
        </w:tc>
        <w:tc>
          <w:tcPr>
            <w:tcW w:w="893" w:type="pct"/>
            <w:vMerge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E55D9D" w:rsidRPr="00EC23BE" w:rsidTr="00DD3655">
        <w:trPr>
          <w:trHeight w:val="422"/>
        </w:trPr>
        <w:tc>
          <w:tcPr>
            <w:tcW w:w="3393" w:type="pct"/>
            <w:tcBorders>
              <w:top w:val="single" w:sz="4" w:space="0" w:color="auto"/>
            </w:tcBorders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راهنمای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مستندسازی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وتهیه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893" w:type="pct"/>
            <w:vMerge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714" w:type="pct"/>
            <w:vMerge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E55D9D" w:rsidRPr="00EC23BE" w:rsidTr="00DD3655">
        <w:trPr>
          <w:trHeight w:val="1275"/>
        </w:trPr>
        <w:tc>
          <w:tcPr>
            <w:tcW w:w="3393" w:type="pc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lastRenderedPageBreak/>
              <w:t>پس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ازارسال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دستگاههای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ذیربط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استانی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ودریافت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نظرات،اخذتأییدازسازمان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مدیریت</w:t>
            </w:r>
          </w:p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بحران</w:t>
            </w:r>
          </w:p>
        </w:tc>
        <w:tc>
          <w:tcPr>
            <w:tcW w:w="893" w:type="pct"/>
            <w:vMerge w:val="restar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فرایندتصویب</w:t>
            </w:r>
          </w:p>
        </w:tc>
        <w:tc>
          <w:tcPr>
            <w:tcW w:w="714" w:type="pct"/>
            <w:vMerge w:val="restart"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پنجم</w:t>
            </w:r>
          </w:p>
        </w:tc>
      </w:tr>
      <w:tr w:rsidR="00E55D9D" w:rsidRPr="00EC23BE" w:rsidTr="00DD3655">
        <w:trPr>
          <w:trHeight w:val="135"/>
        </w:trPr>
        <w:tc>
          <w:tcPr>
            <w:tcW w:w="3393" w:type="pc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شرکت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درجلسات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کارشناسی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تصویب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893" w:type="pct"/>
            <w:vMerge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714" w:type="pct"/>
            <w:vMerge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E55D9D" w:rsidRPr="00EC23BE" w:rsidTr="00DD3655">
        <w:trPr>
          <w:trHeight w:val="1160"/>
        </w:trPr>
        <w:tc>
          <w:tcPr>
            <w:tcW w:w="3393" w:type="pc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برگزاری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سه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کارگاه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آموزشی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درخصوص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893" w:type="pc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نهادین</w:t>
            </w:r>
            <w:bookmarkStart w:id="0" w:name="_GoBack"/>
            <w:bookmarkEnd w:id="0"/>
            <w:r w:rsidRPr="005F7BB8">
              <w:rPr>
                <w:rFonts w:cs="B Lotus" w:hint="cs"/>
                <w:sz w:val="24"/>
                <w:szCs w:val="24"/>
                <w:rtl/>
              </w:rPr>
              <w:t>هسازی</w:t>
            </w:r>
          </w:p>
        </w:tc>
        <w:tc>
          <w:tcPr>
            <w:tcW w:w="714" w:type="pct"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ششم</w:t>
            </w:r>
          </w:p>
        </w:tc>
      </w:tr>
      <w:tr w:rsidR="00E55D9D" w:rsidRPr="00EC23BE" w:rsidTr="00DD3655">
        <w:trPr>
          <w:trHeight w:val="800"/>
        </w:trPr>
        <w:tc>
          <w:tcPr>
            <w:tcW w:w="3393" w:type="pc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ارزیابی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مستمربرنامه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وبه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روزرسانی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پس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ازوقوع</w:t>
            </w:r>
            <w:r w:rsidR="00DD3655" w:rsidRPr="005F7BB8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5F7BB8">
              <w:rPr>
                <w:rFonts w:cs="B Lotus" w:hint="cs"/>
                <w:sz w:val="24"/>
                <w:szCs w:val="24"/>
                <w:rtl/>
              </w:rPr>
              <w:t>هربحران</w:t>
            </w:r>
          </w:p>
        </w:tc>
        <w:tc>
          <w:tcPr>
            <w:tcW w:w="893" w:type="pct"/>
            <w:vAlign w:val="center"/>
          </w:tcPr>
          <w:p w:rsidR="00E55D9D" w:rsidRPr="005F7BB8" w:rsidRDefault="00E55D9D" w:rsidP="000F0FA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پایشوارزیابی</w:t>
            </w:r>
          </w:p>
        </w:tc>
        <w:tc>
          <w:tcPr>
            <w:tcW w:w="714" w:type="pct"/>
            <w:vAlign w:val="center"/>
          </w:tcPr>
          <w:p w:rsidR="00E55D9D" w:rsidRPr="005F7BB8" w:rsidRDefault="00E55D9D" w:rsidP="007A19F3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5F7BB8">
              <w:rPr>
                <w:rFonts w:cs="B Lotus" w:hint="cs"/>
                <w:sz w:val="24"/>
                <w:szCs w:val="24"/>
                <w:rtl/>
              </w:rPr>
              <w:t>گام هفتم</w:t>
            </w:r>
          </w:p>
        </w:tc>
      </w:tr>
    </w:tbl>
    <w:p w:rsidR="009774C1" w:rsidRDefault="009774C1" w:rsidP="009774C1">
      <w:pPr>
        <w:bidi/>
        <w:rPr>
          <w:rFonts w:cs="B Titr" w:hint="cs"/>
          <w:b/>
          <w:bCs/>
          <w:rtl/>
        </w:rPr>
      </w:pPr>
    </w:p>
    <w:p w:rsidR="009774C1" w:rsidRDefault="009774C1" w:rsidP="00F6355C">
      <w:pPr>
        <w:bidi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شرایط مجری: </w:t>
      </w:r>
    </w:p>
    <w:p w:rsidR="009774C1" w:rsidRDefault="009774C1" w:rsidP="009774C1">
      <w:pPr>
        <w:pStyle w:val="ListParagraph"/>
        <w:numPr>
          <w:ilvl w:val="0"/>
          <w:numId w:val="1"/>
        </w:numPr>
        <w:bidi/>
        <w:ind w:left="450" w:firstLine="0"/>
        <w:rPr>
          <w:rFonts w:cs="B Titr"/>
          <w:b/>
          <w:bCs/>
          <w:lang w:bidi="fa-IR"/>
        </w:rPr>
      </w:pPr>
      <w:r w:rsidRPr="00813C22">
        <w:rPr>
          <w:rFonts w:cs="B Nazanin" w:hint="cs"/>
          <w:rtl/>
        </w:rPr>
        <w:t>سابقه فعالیت در تدوین سند راهبرد</w:t>
      </w:r>
      <w:r>
        <w:rPr>
          <w:rFonts w:cs="B Nazanin" w:hint="cs"/>
          <w:rtl/>
        </w:rPr>
        <w:t xml:space="preserve"> ملی</w:t>
      </w:r>
      <w:r w:rsidRPr="00813C22">
        <w:rPr>
          <w:rFonts w:cs="B Nazanin" w:hint="cs"/>
          <w:rtl/>
        </w:rPr>
        <w:t xml:space="preserve"> مدیریت بحران و برنامه های کاهش خطر حوادث و سوانح </w:t>
      </w:r>
      <w:r w:rsidRPr="00813C22">
        <w:rPr>
          <w:rFonts w:ascii="Times New Roman" w:hAnsi="Times New Roman" w:cs="Times New Roman" w:hint="cs"/>
          <w:rtl/>
        </w:rPr>
        <w:t>–</w:t>
      </w:r>
      <w:r w:rsidRPr="00813C22">
        <w:rPr>
          <w:rFonts w:cs="B Nazanin" w:hint="cs"/>
          <w:rtl/>
        </w:rPr>
        <w:t xml:space="preserve"> برنامه آمادگی و پاسخ</w:t>
      </w:r>
    </w:p>
    <w:p w:rsidR="009774C1" w:rsidRDefault="009774C1" w:rsidP="009774C1">
      <w:pPr>
        <w:pStyle w:val="ListParagraph"/>
        <w:numPr>
          <w:ilvl w:val="0"/>
          <w:numId w:val="1"/>
        </w:numPr>
        <w:bidi/>
        <w:ind w:left="450" w:firstLine="0"/>
        <w:rPr>
          <w:rFonts w:cs="B Nazanin"/>
        </w:rPr>
      </w:pPr>
      <w:r>
        <w:rPr>
          <w:rFonts w:cs="B Nazanin" w:hint="cs"/>
          <w:rtl/>
        </w:rPr>
        <w:t xml:space="preserve">هیات علمی دانشگاه و </w:t>
      </w:r>
      <w:r w:rsidRPr="00813C22">
        <w:rPr>
          <w:rFonts w:cs="B Nazanin" w:hint="cs"/>
          <w:rtl/>
        </w:rPr>
        <w:t>سابقه پذیرش دانشجو و تدریس در رشته مدیریت بحران (بلایای طبیعی)</w:t>
      </w:r>
    </w:p>
    <w:p w:rsidR="009774C1" w:rsidRDefault="009774C1" w:rsidP="009774C1">
      <w:pPr>
        <w:pStyle w:val="ListParagraph"/>
        <w:numPr>
          <w:ilvl w:val="0"/>
          <w:numId w:val="1"/>
        </w:numPr>
        <w:bidi/>
        <w:ind w:left="450" w:firstLine="0"/>
        <w:rPr>
          <w:rFonts w:cs="B Nazanin"/>
        </w:rPr>
      </w:pPr>
      <w:r>
        <w:rPr>
          <w:rFonts w:cs="B Nazanin" w:hint="cs"/>
          <w:rtl/>
        </w:rPr>
        <w:t>سابقه همکاری و فعالیت مطالعاتی با سازمان مدیریت بحران کشور و یا ادارات مدیریت بحران استانداری های سراسر کشور</w:t>
      </w:r>
    </w:p>
    <w:p w:rsidR="009774C1" w:rsidRDefault="009774C1" w:rsidP="009774C1">
      <w:pPr>
        <w:pStyle w:val="ListParagraph"/>
        <w:numPr>
          <w:ilvl w:val="0"/>
          <w:numId w:val="1"/>
        </w:numPr>
        <w:bidi/>
        <w:ind w:left="450" w:firstLine="0"/>
        <w:rPr>
          <w:rFonts w:cs="B Nazanin"/>
        </w:rPr>
      </w:pPr>
      <w:r>
        <w:rPr>
          <w:rFonts w:cs="B Nazanin" w:hint="cs"/>
          <w:rtl/>
        </w:rPr>
        <w:t xml:space="preserve">سایقه همکاری با مراکز پژوهشی و مطالعاتی در خصوص مخاطراتی از جمله :  زلزله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cs="B Nazanin" w:hint="cs"/>
          <w:rtl/>
        </w:rPr>
        <w:t xml:space="preserve"> سیل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cs="B Nazanin" w:hint="cs"/>
          <w:rtl/>
        </w:rPr>
        <w:t xml:space="preserve"> فرونشست ......</w:t>
      </w:r>
    </w:p>
    <w:p w:rsidR="00DB4B28" w:rsidRDefault="00DB4B28"/>
    <w:sectPr w:rsidR="00DB4B28" w:rsidSect="00B57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A80" w:rsidRDefault="007A2A80" w:rsidP="000F7FC1">
      <w:pPr>
        <w:spacing w:after="0" w:line="240" w:lineRule="auto"/>
      </w:pPr>
      <w:r>
        <w:separator/>
      </w:r>
    </w:p>
  </w:endnote>
  <w:endnote w:type="continuationSeparator" w:id="1">
    <w:p w:rsidR="007A2A80" w:rsidRDefault="007A2A80" w:rsidP="000F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A0A" w:rsidRDefault="00D71A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A0A" w:rsidRDefault="00D71A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A0A" w:rsidRDefault="00D71A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A80" w:rsidRDefault="007A2A80" w:rsidP="000F7FC1">
      <w:pPr>
        <w:spacing w:after="0" w:line="240" w:lineRule="auto"/>
      </w:pPr>
      <w:r>
        <w:separator/>
      </w:r>
    </w:p>
  </w:footnote>
  <w:footnote w:type="continuationSeparator" w:id="1">
    <w:p w:rsidR="007A2A80" w:rsidRDefault="007A2A80" w:rsidP="000F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A0A" w:rsidRDefault="00D71A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CB4" w:rsidRPr="00ED1CB4" w:rsidRDefault="00ED1CB4" w:rsidP="00ED1CB4">
    <w:pPr>
      <w:pStyle w:val="Header"/>
      <w:jc w:val="center"/>
      <w:rPr>
        <w:rFonts w:cs="B Titr"/>
      </w:rPr>
    </w:pPr>
    <w:r w:rsidRPr="00ED1CB4">
      <w:rPr>
        <w:rFonts w:cs="B Titr"/>
        <w:rtl/>
      </w:rPr>
      <w:t>شرح خدمات</w:t>
    </w:r>
    <w:r w:rsidR="00D71A0A">
      <w:rPr>
        <w:rFonts w:cs="B Titr" w:hint="cs"/>
        <w:rtl/>
      </w:rPr>
      <w:t xml:space="preserve"> مورد انتظار طرح جامع خطر پذیری استان(</w:t>
    </w:r>
    <w:r w:rsidRPr="00ED1CB4">
      <w:rPr>
        <w:rFonts w:cs="B Titr"/>
        <w:rtl/>
      </w:rPr>
      <w:t xml:space="preserve"> آمادگ</w:t>
    </w:r>
    <w:r w:rsidRPr="00ED1CB4">
      <w:rPr>
        <w:rFonts w:cs="B Titr" w:hint="cs"/>
        <w:rtl/>
      </w:rPr>
      <w:t>ی</w:t>
    </w:r>
    <w:r w:rsidRPr="00ED1CB4">
      <w:rPr>
        <w:rFonts w:cs="B Titr"/>
        <w:rtl/>
      </w:rPr>
      <w:t xml:space="preserve"> و پاسخ</w:t>
    </w:r>
    <w:r w:rsidR="00D71A0A">
      <w:rPr>
        <w:rFonts w:cs="B Titr" w:hint="cs"/>
        <w:rtl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A0A" w:rsidRDefault="00D71A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E2ACE"/>
    <w:multiLevelType w:val="hybridMultilevel"/>
    <w:tmpl w:val="D8105C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FC1"/>
    <w:rsid w:val="00033AC4"/>
    <w:rsid w:val="00082D01"/>
    <w:rsid w:val="000C5592"/>
    <w:rsid w:val="000F0FA2"/>
    <w:rsid w:val="000F7FC1"/>
    <w:rsid w:val="002378DF"/>
    <w:rsid w:val="002F63BB"/>
    <w:rsid w:val="00435658"/>
    <w:rsid w:val="005F7BB8"/>
    <w:rsid w:val="007815DB"/>
    <w:rsid w:val="007A19F3"/>
    <w:rsid w:val="007A2A80"/>
    <w:rsid w:val="0089767D"/>
    <w:rsid w:val="009774C1"/>
    <w:rsid w:val="009D5495"/>
    <w:rsid w:val="00A075E3"/>
    <w:rsid w:val="00B57E70"/>
    <w:rsid w:val="00C3241E"/>
    <w:rsid w:val="00D71A0A"/>
    <w:rsid w:val="00DB4B28"/>
    <w:rsid w:val="00DC0A1C"/>
    <w:rsid w:val="00DD3655"/>
    <w:rsid w:val="00E55D9D"/>
    <w:rsid w:val="00EA7035"/>
    <w:rsid w:val="00EC23BE"/>
    <w:rsid w:val="00ED1CB4"/>
    <w:rsid w:val="00F06830"/>
    <w:rsid w:val="00F63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7F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FC1"/>
  </w:style>
  <w:style w:type="paragraph" w:styleId="Footer">
    <w:name w:val="footer"/>
    <w:basedOn w:val="Normal"/>
    <w:link w:val="FooterChar"/>
    <w:uiPriority w:val="99"/>
    <w:unhideWhenUsed/>
    <w:rsid w:val="000F7F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FC1"/>
  </w:style>
  <w:style w:type="table" w:styleId="TableGrid">
    <w:name w:val="Table Grid"/>
    <w:basedOn w:val="TableNormal"/>
    <w:uiPriority w:val="59"/>
    <w:rsid w:val="000F7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74C1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7F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FC1"/>
  </w:style>
  <w:style w:type="paragraph" w:styleId="Footer">
    <w:name w:val="footer"/>
    <w:basedOn w:val="Normal"/>
    <w:link w:val="FooterChar"/>
    <w:uiPriority w:val="99"/>
    <w:unhideWhenUsed/>
    <w:rsid w:val="000F7F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FC1"/>
  </w:style>
  <w:style w:type="table" w:styleId="TableGrid">
    <w:name w:val="Table Grid"/>
    <w:basedOn w:val="TableNormal"/>
    <w:uiPriority w:val="59"/>
    <w:rsid w:val="000F7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محمود شریعت</cp:lastModifiedBy>
  <cp:revision>14</cp:revision>
  <dcterms:created xsi:type="dcterms:W3CDTF">2024-03-10T05:02:00Z</dcterms:created>
  <dcterms:modified xsi:type="dcterms:W3CDTF">2024-03-10T05:50:00Z</dcterms:modified>
</cp:coreProperties>
</file>